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515" w:rsidRPr="00BF676E" w:rsidRDefault="00E81515" w:rsidP="00E81515">
      <w:pPr>
        <w:pStyle w:val="NormalWeb"/>
        <w:spacing w:before="0" w:beforeAutospacing="0" w:after="398" w:afterAutospacing="0"/>
        <w:jc w:val="center"/>
        <w:rPr>
          <w:rFonts w:ascii="Tahoma" w:hAnsi="Tahoma" w:cs="Tahoma"/>
          <w:b/>
          <w:color w:val="000000"/>
          <w:sz w:val="32"/>
          <w:szCs w:val="25"/>
        </w:rPr>
      </w:pPr>
      <w:bookmarkStart w:id="0" w:name="_GoBack"/>
      <w:r w:rsidRPr="00BF676E">
        <w:rPr>
          <w:rFonts w:ascii="Tahoma" w:hAnsi="Tahoma" w:cs="Tahoma"/>
          <w:b/>
          <w:color w:val="000000"/>
          <w:sz w:val="32"/>
          <w:szCs w:val="25"/>
        </w:rPr>
        <w:t>Return Authorization Letter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From,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_______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_______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Date: _______ (Date on which letter is written)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To,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_______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_______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Subject: Return Authorization Letter.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jc w:val="both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I am writing this letter to tell you that I received your complaint letter regarding return/exchange of the product you bought from us a while ago because of a certain defect (mention the product and its defect). However, don’t worry as the product is still in the warranty period, it can be returned/repaired with ease.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jc w:val="both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I am attaching a form along with this letter which you need to fill for starting the process of return. Also, I shall need the invoice bill of the product for reference as it would help in fastening the process. I am extremely sorry for the delay in reverting back. Hoping that this experience won’t hamper our customer-dealer relationship and you shall continue to buy from us.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Yours sincerely,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_________ (Your name)</w:t>
      </w:r>
    </w:p>
    <w:p w:rsidR="00E81515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_________ (your designation)</w:t>
      </w:r>
    </w:p>
    <w:p w:rsidR="00B57E60" w:rsidRPr="00BF676E" w:rsidRDefault="00E81515" w:rsidP="00E81515">
      <w:pPr>
        <w:pStyle w:val="NormalWeb"/>
        <w:spacing w:before="0" w:beforeAutospacing="0" w:after="398" w:afterAutospacing="0"/>
        <w:rPr>
          <w:rFonts w:ascii="Tahoma" w:hAnsi="Tahoma" w:cs="Tahoma"/>
          <w:color w:val="000000"/>
          <w:sz w:val="25"/>
          <w:szCs w:val="25"/>
        </w:rPr>
      </w:pPr>
      <w:r w:rsidRPr="00BF676E">
        <w:rPr>
          <w:rFonts w:ascii="Tahoma" w:hAnsi="Tahoma" w:cs="Tahoma"/>
          <w:color w:val="000000"/>
          <w:sz w:val="25"/>
          <w:szCs w:val="25"/>
        </w:rPr>
        <w:t>_________ (Your organization)</w:t>
      </w:r>
      <w:bookmarkEnd w:id="0"/>
    </w:p>
    <w:sectPr w:rsidR="00B57E60" w:rsidRPr="00BF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wtDA1MzcxNDAzNDBS0lEKTi0uzszPAykwrAUAGqH1qiwAAAA="/>
  </w:docVars>
  <w:rsids>
    <w:rsidRoot w:val="00E81515"/>
    <w:rsid w:val="00B57E60"/>
    <w:rsid w:val="00BF676E"/>
    <w:rsid w:val="00E8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22426-B0FC-4B1C-BB2B-BBAA80C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4</cp:revision>
  <dcterms:created xsi:type="dcterms:W3CDTF">2020-02-19T23:48:00Z</dcterms:created>
  <dcterms:modified xsi:type="dcterms:W3CDTF">2020-02-25T10:02:00Z</dcterms:modified>
</cp:coreProperties>
</file>